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21"/>
        <w:tblW w:w="22555" w:type="dxa"/>
        <w:tblLook w:val="04A0" w:firstRow="1" w:lastRow="0" w:firstColumn="1" w:lastColumn="0" w:noHBand="0" w:noVBand="1"/>
      </w:tblPr>
      <w:tblGrid>
        <w:gridCol w:w="2678"/>
        <w:gridCol w:w="3719"/>
        <w:gridCol w:w="3305"/>
        <w:gridCol w:w="3098"/>
        <w:gridCol w:w="3098"/>
        <w:gridCol w:w="3563"/>
        <w:gridCol w:w="3094"/>
      </w:tblGrid>
      <w:tr w:rsidR="005941EF" w:rsidTr="005941EF">
        <w:trPr>
          <w:trHeight w:val="500"/>
        </w:trPr>
        <w:tc>
          <w:tcPr>
            <w:tcW w:w="2678" w:type="dxa"/>
          </w:tcPr>
          <w:p w:rsidR="005941EF" w:rsidRPr="00E87D0F" w:rsidRDefault="005941EF" w:rsidP="005941EF">
            <w:pPr>
              <w:rPr>
                <w:rFonts w:ascii="Lucida Sans" w:hAnsi="Lucida Sans"/>
              </w:rPr>
            </w:pPr>
            <w:bookmarkStart w:id="0" w:name="_GoBack"/>
            <w:bookmarkEnd w:id="0"/>
          </w:p>
        </w:tc>
        <w:tc>
          <w:tcPr>
            <w:tcW w:w="7024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5941EF" w:rsidRPr="005A7CDC" w:rsidRDefault="005941EF" w:rsidP="005941EF">
            <w:pPr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The Story of Us!</w:t>
            </w:r>
          </w:p>
        </w:tc>
        <w:tc>
          <w:tcPr>
            <w:tcW w:w="6196" w:type="dxa"/>
            <w:gridSpan w:val="2"/>
            <w:shd w:val="clear" w:color="auto" w:fill="auto"/>
            <w:vAlign w:val="center"/>
          </w:tcPr>
          <w:p w:rsidR="005941EF" w:rsidRPr="005A7CDC" w:rsidRDefault="005941EF" w:rsidP="005941EF">
            <w:pPr>
              <w:jc w:val="center"/>
              <w:rPr>
                <w:rFonts w:ascii="Lucida Sans" w:hAnsi="Lucida Sans"/>
                <w:b/>
              </w:rPr>
            </w:pPr>
            <w:r w:rsidRPr="005A7CDC">
              <w:rPr>
                <w:rFonts w:ascii="Lucida Sans" w:hAnsi="Lucida Sans"/>
                <w:b/>
              </w:rPr>
              <w:t>Influencers</w:t>
            </w:r>
          </w:p>
        </w:tc>
        <w:tc>
          <w:tcPr>
            <w:tcW w:w="6657" w:type="dxa"/>
            <w:gridSpan w:val="2"/>
            <w:shd w:val="clear" w:color="auto" w:fill="auto"/>
            <w:vAlign w:val="center"/>
          </w:tcPr>
          <w:p w:rsidR="005941EF" w:rsidRPr="005A7CDC" w:rsidRDefault="005941EF" w:rsidP="005941EF">
            <w:pPr>
              <w:jc w:val="center"/>
              <w:rPr>
                <w:rFonts w:ascii="Lucida Sans" w:hAnsi="Lucida Sans"/>
                <w:b/>
              </w:rPr>
            </w:pPr>
            <w:r w:rsidRPr="005A7CDC">
              <w:rPr>
                <w:rFonts w:ascii="Lucida Sans" w:hAnsi="Lucida Sans"/>
                <w:b/>
              </w:rPr>
              <w:t>Don’t worry, Be Happy!</w:t>
            </w:r>
          </w:p>
        </w:tc>
      </w:tr>
      <w:tr w:rsidR="005941EF" w:rsidTr="005941EF">
        <w:trPr>
          <w:trHeight w:val="726"/>
        </w:trPr>
        <w:tc>
          <w:tcPr>
            <w:tcW w:w="2678" w:type="dxa"/>
          </w:tcPr>
          <w:p w:rsidR="005941EF" w:rsidRPr="00E87D0F" w:rsidRDefault="005941EF" w:rsidP="005941EF">
            <w:pPr>
              <w:rPr>
                <w:rFonts w:ascii="Lucida Sans" w:hAnsi="Lucida Sans"/>
              </w:rPr>
            </w:pPr>
          </w:p>
        </w:tc>
        <w:tc>
          <w:tcPr>
            <w:tcW w:w="3719" w:type="dxa"/>
            <w:tcBorders>
              <w:top w:val="single" w:sz="4" w:space="0" w:color="auto"/>
            </w:tcBorders>
            <w:vAlign w:val="center"/>
          </w:tcPr>
          <w:p w:rsidR="005941EF" w:rsidRPr="00531B05" w:rsidRDefault="005941EF" w:rsidP="005941EF">
            <w:pPr>
              <w:jc w:val="center"/>
              <w:rPr>
                <w:rFonts w:ascii="Lucida Sans" w:hAnsi="Lucida Sans"/>
                <w:b/>
              </w:rPr>
            </w:pPr>
            <w:r w:rsidRPr="00531B05">
              <w:rPr>
                <w:rFonts w:ascii="Lucida Sans" w:hAnsi="Lucida Sans"/>
                <w:b/>
              </w:rPr>
              <w:t>Autumn 1</w:t>
            </w:r>
          </w:p>
        </w:tc>
        <w:tc>
          <w:tcPr>
            <w:tcW w:w="3305" w:type="dxa"/>
            <w:vAlign w:val="center"/>
          </w:tcPr>
          <w:p w:rsidR="005941EF" w:rsidRPr="00531B05" w:rsidRDefault="005941EF" w:rsidP="005941EF">
            <w:pPr>
              <w:jc w:val="center"/>
              <w:rPr>
                <w:rFonts w:ascii="Lucida Sans" w:hAnsi="Lucida Sans"/>
                <w:b/>
              </w:rPr>
            </w:pPr>
            <w:r w:rsidRPr="00531B05">
              <w:rPr>
                <w:rFonts w:ascii="Lucida Sans" w:hAnsi="Lucida Sans"/>
                <w:b/>
              </w:rPr>
              <w:t>Autumn 2</w:t>
            </w:r>
          </w:p>
        </w:tc>
        <w:tc>
          <w:tcPr>
            <w:tcW w:w="3098" w:type="dxa"/>
            <w:vAlign w:val="center"/>
          </w:tcPr>
          <w:p w:rsidR="005941EF" w:rsidRPr="00531B05" w:rsidRDefault="005941EF" w:rsidP="005941EF">
            <w:pPr>
              <w:jc w:val="center"/>
              <w:rPr>
                <w:rFonts w:ascii="Lucida Sans" w:hAnsi="Lucida Sans"/>
                <w:b/>
              </w:rPr>
            </w:pPr>
            <w:r w:rsidRPr="00531B05">
              <w:rPr>
                <w:rFonts w:ascii="Lucida Sans" w:hAnsi="Lucida Sans"/>
                <w:b/>
              </w:rPr>
              <w:t>Spring 1</w:t>
            </w:r>
          </w:p>
        </w:tc>
        <w:tc>
          <w:tcPr>
            <w:tcW w:w="3098" w:type="dxa"/>
            <w:vAlign w:val="center"/>
          </w:tcPr>
          <w:p w:rsidR="005941EF" w:rsidRPr="00531B05" w:rsidRDefault="005941EF" w:rsidP="005941EF">
            <w:pPr>
              <w:jc w:val="center"/>
              <w:rPr>
                <w:rFonts w:ascii="Lucida Sans" w:hAnsi="Lucida Sans"/>
                <w:b/>
              </w:rPr>
            </w:pPr>
            <w:r w:rsidRPr="00531B05">
              <w:rPr>
                <w:rFonts w:ascii="Lucida Sans" w:hAnsi="Lucida Sans"/>
                <w:b/>
              </w:rPr>
              <w:t>Spring 2</w:t>
            </w:r>
          </w:p>
        </w:tc>
        <w:tc>
          <w:tcPr>
            <w:tcW w:w="3563" w:type="dxa"/>
            <w:vAlign w:val="center"/>
          </w:tcPr>
          <w:p w:rsidR="005941EF" w:rsidRPr="00531B05" w:rsidRDefault="005941EF" w:rsidP="005941EF">
            <w:pPr>
              <w:jc w:val="center"/>
              <w:rPr>
                <w:rFonts w:ascii="Lucida Sans" w:hAnsi="Lucida Sans"/>
                <w:b/>
              </w:rPr>
            </w:pPr>
            <w:r w:rsidRPr="00531B05">
              <w:rPr>
                <w:rFonts w:ascii="Lucida Sans" w:hAnsi="Lucida Sans"/>
                <w:b/>
              </w:rPr>
              <w:t>Summer 1</w:t>
            </w:r>
          </w:p>
        </w:tc>
        <w:tc>
          <w:tcPr>
            <w:tcW w:w="3094" w:type="dxa"/>
            <w:vAlign w:val="center"/>
          </w:tcPr>
          <w:p w:rsidR="005941EF" w:rsidRPr="00531B05" w:rsidRDefault="005941EF" w:rsidP="005941EF">
            <w:pPr>
              <w:jc w:val="center"/>
              <w:rPr>
                <w:rFonts w:ascii="Lucida Sans" w:hAnsi="Lucida Sans"/>
                <w:b/>
              </w:rPr>
            </w:pPr>
            <w:r w:rsidRPr="00531B05">
              <w:rPr>
                <w:rFonts w:ascii="Lucida Sans" w:hAnsi="Lucida Sans"/>
                <w:b/>
              </w:rPr>
              <w:t>Summer 2</w:t>
            </w:r>
          </w:p>
        </w:tc>
      </w:tr>
      <w:tr w:rsidR="005941EF" w:rsidTr="005941EF">
        <w:trPr>
          <w:trHeight w:val="952"/>
        </w:trPr>
        <w:tc>
          <w:tcPr>
            <w:tcW w:w="2678" w:type="dxa"/>
            <w:shd w:val="clear" w:color="auto" w:fill="E7E6E6" w:themeFill="background2"/>
            <w:vAlign w:val="center"/>
          </w:tcPr>
          <w:p w:rsidR="005941EF" w:rsidRPr="00531B05" w:rsidRDefault="005941EF" w:rsidP="005941EF">
            <w:pPr>
              <w:jc w:val="center"/>
              <w:rPr>
                <w:rFonts w:ascii="Lucida Sans" w:hAnsi="Lucida Sans"/>
                <w:b/>
              </w:rPr>
            </w:pPr>
            <w:r w:rsidRPr="00531B05">
              <w:rPr>
                <w:rFonts w:ascii="Lucida Sans" w:hAnsi="Lucida Sans"/>
                <w:b/>
              </w:rPr>
              <w:t>Year 1</w:t>
            </w:r>
          </w:p>
        </w:tc>
        <w:tc>
          <w:tcPr>
            <w:tcW w:w="3719" w:type="dxa"/>
            <w:shd w:val="clear" w:color="auto" w:fill="FFCCCC"/>
          </w:tcPr>
          <w:p w:rsidR="005941EF" w:rsidRPr="005941EF" w:rsidRDefault="005941EF" w:rsidP="005941EF">
            <w:pPr>
              <w:rPr>
                <w:rFonts w:ascii="Lucida Sans" w:hAnsi="Lucida Sans"/>
                <w:b/>
              </w:rPr>
            </w:pPr>
            <w:r w:rsidRPr="005941EF">
              <w:rPr>
                <w:rFonts w:ascii="Lucida Sans" w:hAnsi="Lucida Sans"/>
                <w:b/>
              </w:rPr>
              <w:t>Seasonal Change</w:t>
            </w:r>
          </w:p>
        </w:tc>
        <w:tc>
          <w:tcPr>
            <w:tcW w:w="3305" w:type="dxa"/>
            <w:shd w:val="clear" w:color="auto" w:fill="EEDDFF"/>
          </w:tcPr>
          <w:p w:rsidR="005941EF" w:rsidRPr="005941EF" w:rsidRDefault="005941EF" w:rsidP="005941EF">
            <w:pPr>
              <w:pStyle w:val="NoSpacing"/>
              <w:rPr>
                <w:rFonts w:ascii="Lucida Sans" w:hAnsi="Lucida Sans"/>
                <w:b/>
              </w:rPr>
            </w:pPr>
            <w:r w:rsidRPr="005941EF">
              <w:rPr>
                <w:rFonts w:ascii="Lucida Sans" w:hAnsi="Lucida Sans"/>
                <w:b/>
              </w:rPr>
              <w:t xml:space="preserve">Animals including </w:t>
            </w:r>
          </w:p>
          <w:p w:rsidR="005941EF" w:rsidRPr="005941EF" w:rsidRDefault="006B32F1" w:rsidP="005941EF">
            <w:pPr>
              <w:pStyle w:val="NoSpacing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h</w:t>
            </w:r>
            <w:r w:rsidR="005941EF" w:rsidRPr="005941EF">
              <w:rPr>
                <w:rFonts w:ascii="Lucida Sans" w:hAnsi="Lucida Sans"/>
                <w:b/>
              </w:rPr>
              <w:t>umans</w:t>
            </w:r>
          </w:p>
          <w:p w:rsidR="005941EF" w:rsidRPr="005941EF" w:rsidRDefault="005941EF" w:rsidP="005941EF">
            <w:pPr>
              <w:pStyle w:val="NoSpacing"/>
              <w:rPr>
                <w:rFonts w:ascii="Lucida Sans" w:hAnsi="Lucida Sans"/>
              </w:rPr>
            </w:pPr>
            <w:r w:rsidRPr="005941EF">
              <w:rPr>
                <w:rFonts w:ascii="Lucida Sans" w:hAnsi="Lucida Sans"/>
              </w:rPr>
              <w:t>-Looking at animals</w:t>
            </w:r>
          </w:p>
        </w:tc>
        <w:tc>
          <w:tcPr>
            <w:tcW w:w="3098" w:type="dxa"/>
            <w:shd w:val="clear" w:color="auto" w:fill="FFCCCC"/>
          </w:tcPr>
          <w:p w:rsidR="005941EF" w:rsidRPr="005941EF" w:rsidRDefault="005941EF" w:rsidP="005941EF">
            <w:pPr>
              <w:rPr>
                <w:rFonts w:ascii="Lucida Sans" w:hAnsi="Lucida Sans"/>
                <w:b/>
              </w:rPr>
            </w:pPr>
            <w:r w:rsidRPr="005941EF">
              <w:rPr>
                <w:rFonts w:ascii="Lucida Sans" w:hAnsi="Lucida Sans"/>
                <w:b/>
              </w:rPr>
              <w:t xml:space="preserve">Seasonal Change cont. </w:t>
            </w:r>
          </w:p>
        </w:tc>
        <w:tc>
          <w:tcPr>
            <w:tcW w:w="3098" w:type="dxa"/>
            <w:shd w:val="clear" w:color="auto" w:fill="BDD6EE" w:themeFill="accent1" w:themeFillTint="66"/>
          </w:tcPr>
          <w:p w:rsidR="005941EF" w:rsidRPr="005941EF" w:rsidRDefault="005941EF" w:rsidP="005941EF">
            <w:pPr>
              <w:rPr>
                <w:rFonts w:ascii="Lucida Sans" w:hAnsi="Lucida Sans"/>
                <w:b/>
              </w:rPr>
            </w:pPr>
            <w:r w:rsidRPr="005941EF">
              <w:rPr>
                <w:rFonts w:ascii="Lucida Sans" w:hAnsi="Lucida Sans"/>
                <w:b/>
              </w:rPr>
              <w:t>Plants</w:t>
            </w:r>
          </w:p>
        </w:tc>
        <w:tc>
          <w:tcPr>
            <w:tcW w:w="3563" w:type="dxa"/>
            <w:shd w:val="clear" w:color="auto" w:fill="EEDDFF"/>
          </w:tcPr>
          <w:p w:rsidR="005941EF" w:rsidRPr="005941EF" w:rsidRDefault="005941EF" w:rsidP="005941EF">
            <w:pPr>
              <w:rPr>
                <w:rFonts w:ascii="Lucida Sans" w:hAnsi="Lucida Sans"/>
              </w:rPr>
            </w:pPr>
            <w:r w:rsidRPr="005941EF">
              <w:rPr>
                <w:rFonts w:ascii="Lucida Sans" w:hAnsi="Lucida Sans"/>
              </w:rPr>
              <w:t xml:space="preserve">Me and my senses </w:t>
            </w:r>
          </w:p>
        </w:tc>
        <w:tc>
          <w:tcPr>
            <w:tcW w:w="3094" w:type="dxa"/>
            <w:shd w:val="clear" w:color="auto" w:fill="C5E0B3" w:themeFill="accent6" w:themeFillTint="66"/>
          </w:tcPr>
          <w:p w:rsidR="005941EF" w:rsidRPr="00DE40FD" w:rsidRDefault="005941EF" w:rsidP="005941E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DE40FD">
              <w:rPr>
                <w:rFonts w:ascii="Lucida Sans" w:hAnsi="Lucida Sans"/>
                <w:b/>
                <w:sz w:val="20"/>
                <w:szCs w:val="20"/>
              </w:rPr>
              <w:t xml:space="preserve">Everyday Materials </w:t>
            </w:r>
          </w:p>
        </w:tc>
      </w:tr>
      <w:tr w:rsidR="005941EF" w:rsidTr="005941EF">
        <w:trPr>
          <w:trHeight w:val="687"/>
        </w:trPr>
        <w:tc>
          <w:tcPr>
            <w:tcW w:w="2678" w:type="dxa"/>
            <w:shd w:val="clear" w:color="auto" w:fill="E7E6E6" w:themeFill="background2"/>
            <w:vAlign w:val="center"/>
          </w:tcPr>
          <w:p w:rsidR="005941EF" w:rsidRPr="00531B05" w:rsidRDefault="005941EF" w:rsidP="005941EF">
            <w:pPr>
              <w:jc w:val="center"/>
              <w:rPr>
                <w:rFonts w:ascii="Lucida Sans" w:hAnsi="Lucida Sans"/>
                <w:b/>
              </w:rPr>
            </w:pPr>
            <w:r w:rsidRPr="00531B05">
              <w:rPr>
                <w:rFonts w:ascii="Lucida Sans" w:hAnsi="Lucida Sans"/>
                <w:b/>
              </w:rPr>
              <w:t>Year 2</w:t>
            </w:r>
          </w:p>
        </w:tc>
        <w:tc>
          <w:tcPr>
            <w:tcW w:w="3719" w:type="dxa"/>
            <w:shd w:val="clear" w:color="auto" w:fill="EEDDFF"/>
          </w:tcPr>
          <w:p w:rsidR="005941EF" w:rsidRPr="005941EF" w:rsidRDefault="005941EF" w:rsidP="005941EF">
            <w:pPr>
              <w:pStyle w:val="TableParagraph"/>
              <w:tabs>
                <w:tab w:val="left" w:pos="179"/>
              </w:tabs>
              <w:ind w:right="113"/>
              <w:rPr>
                <w:rFonts w:ascii="Lucida Sans" w:hAnsi="Lucida Sans" w:cstheme="majorHAnsi"/>
              </w:rPr>
            </w:pPr>
            <w:r w:rsidRPr="005941EF">
              <w:rPr>
                <w:rFonts w:ascii="Lucida Sans" w:hAnsi="Lucida Sans" w:cstheme="majorHAnsi"/>
                <w:b/>
              </w:rPr>
              <w:t>Animals including Humans</w:t>
            </w:r>
            <w:r w:rsidRPr="005941EF">
              <w:rPr>
                <w:rFonts w:ascii="Lucida Sans" w:hAnsi="Lucida Sans" w:cstheme="majorHAnsi"/>
              </w:rPr>
              <w:t xml:space="preserve"> – Growing up</w:t>
            </w:r>
          </w:p>
        </w:tc>
        <w:tc>
          <w:tcPr>
            <w:tcW w:w="3305" w:type="dxa"/>
          </w:tcPr>
          <w:p w:rsidR="005941EF" w:rsidRPr="005941EF" w:rsidRDefault="005941EF" w:rsidP="005941EF">
            <w:pPr>
              <w:rPr>
                <w:rFonts w:ascii="Lucida Sans" w:hAnsi="Lucida Sans"/>
              </w:rPr>
            </w:pPr>
          </w:p>
        </w:tc>
        <w:tc>
          <w:tcPr>
            <w:tcW w:w="3098" w:type="dxa"/>
            <w:shd w:val="clear" w:color="auto" w:fill="BDD6EE" w:themeFill="accent1" w:themeFillTint="66"/>
          </w:tcPr>
          <w:p w:rsidR="005941EF" w:rsidRPr="005941EF" w:rsidRDefault="005941EF" w:rsidP="005941EF">
            <w:pPr>
              <w:rPr>
                <w:rFonts w:ascii="Lucida Sans" w:hAnsi="Lucida Sans"/>
                <w:b/>
              </w:rPr>
            </w:pPr>
            <w:r w:rsidRPr="005941EF">
              <w:rPr>
                <w:rFonts w:ascii="Lucida Sans" w:hAnsi="Lucida Sans"/>
                <w:b/>
              </w:rPr>
              <w:t>Living things and their habitats</w:t>
            </w:r>
          </w:p>
          <w:p w:rsidR="005941EF" w:rsidRPr="005941EF" w:rsidRDefault="005941EF" w:rsidP="005941EF">
            <w:pPr>
              <w:rPr>
                <w:rFonts w:ascii="Lucida Sans" w:hAnsi="Lucida Sans" w:cstheme="minorHAnsi"/>
              </w:rPr>
            </w:pPr>
            <w:r w:rsidRPr="005941EF">
              <w:rPr>
                <w:rFonts w:ascii="Lucida Sans" w:hAnsi="Lucida Sans"/>
              </w:rPr>
              <w:t xml:space="preserve">Animal Habitats and Food Chains </w:t>
            </w:r>
          </w:p>
          <w:p w:rsidR="005941EF" w:rsidRPr="005941EF" w:rsidRDefault="005941EF" w:rsidP="005941EF">
            <w:pPr>
              <w:rPr>
                <w:rFonts w:ascii="Lucida Sans" w:hAnsi="Lucida Sans"/>
              </w:rPr>
            </w:pPr>
          </w:p>
        </w:tc>
        <w:tc>
          <w:tcPr>
            <w:tcW w:w="3098" w:type="dxa"/>
            <w:shd w:val="clear" w:color="auto" w:fill="BDD6EE" w:themeFill="accent1" w:themeFillTint="66"/>
          </w:tcPr>
          <w:p w:rsidR="005941EF" w:rsidRPr="005941EF" w:rsidRDefault="005941EF" w:rsidP="005941EF">
            <w:pPr>
              <w:rPr>
                <w:rFonts w:ascii="Lucida Sans" w:hAnsi="Lucida Sans"/>
                <w:b/>
              </w:rPr>
            </w:pPr>
            <w:r w:rsidRPr="005941EF">
              <w:rPr>
                <w:rFonts w:ascii="Lucida Sans" w:hAnsi="Lucida Sans"/>
                <w:b/>
              </w:rPr>
              <w:t>Plants</w:t>
            </w:r>
          </w:p>
        </w:tc>
        <w:tc>
          <w:tcPr>
            <w:tcW w:w="3563" w:type="dxa"/>
            <w:shd w:val="clear" w:color="auto" w:fill="EEDDFF"/>
          </w:tcPr>
          <w:p w:rsidR="005941EF" w:rsidRPr="005941EF" w:rsidRDefault="005941EF" w:rsidP="005941EF">
            <w:pPr>
              <w:rPr>
                <w:rFonts w:ascii="Lucida Sans" w:hAnsi="Lucida Sans"/>
              </w:rPr>
            </w:pPr>
            <w:r w:rsidRPr="005941EF">
              <w:rPr>
                <w:rFonts w:ascii="Lucida Sans" w:hAnsi="Lucida Sans"/>
              </w:rPr>
              <w:t>Humans ‘Staying healthy’</w:t>
            </w:r>
          </w:p>
        </w:tc>
        <w:tc>
          <w:tcPr>
            <w:tcW w:w="3094" w:type="dxa"/>
            <w:shd w:val="clear" w:color="auto" w:fill="C5E0B3" w:themeFill="accent6" w:themeFillTint="66"/>
          </w:tcPr>
          <w:p w:rsidR="005941EF" w:rsidRPr="00DE40FD" w:rsidRDefault="005941EF" w:rsidP="005941EF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cstheme="minorHAnsi"/>
                <w:b/>
                <w:sz w:val="20"/>
                <w:szCs w:val="20"/>
              </w:rPr>
              <w:t>Uses of E</w:t>
            </w:r>
            <w:r w:rsidRPr="00DE40FD">
              <w:rPr>
                <w:rFonts w:ascii="Lucida Sans" w:hAnsi="Lucida Sans" w:cstheme="minorHAnsi"/>
                <w:b/>
                <w:sz w:val="20"/>
                <w:szCs w:val="20"/>
              </w:rPr>
              <w:t>veryday Materials</w:t>
            </w:r>
            <w:r w:rsidRPr="00DE40FD">
              <w:rPr>
                <w:rFonts w:ascii="Lucida Sans" w:hAnsi="Lucida Sans" w:cstheme="minorHAnsi"/>
                <w:sz w:val="20"/>
                <w:szCs w:val="20"/>
              </w:rPr>
              <w:t xml:space="preserve"> – Good choices</w:t>
            </w:r>
          </w:p>
        </w:tc>
      </w:tr>
      <w:tr w:rsidR="005941EF" w:rsidTr="005941EF">
        <w:trPr>
          <w:trHeight w:val="726"/>
        </w:trPr>
        <w:tc>
          <w:tcPr>
            <w:tcW w:w="2678" w:type="dxa"/>
            <w:shd w:val="clear" w:color="auto" w:fill="E7E6E6" w:themeFill="background2"/>
            <w:vAlign w:val="center"/>
          </w:tcPr>
          <w:p w:rsidR="005941EF" w:rsidRPr="00531B05" w:rsidRDefault="005941EF" w:rsidP="005941EF">
            <w:pPr>
              <w:jc w:val="center"/>
              <w:rPr>
                <w:rFonts w:ascii="Lucida Sans" w:hAnsi="Lucida Sans"/>
                <w:b/>
              </w:rPr>
            </w:pPr>
            <w:r w:rsidRPr="00531B05">
              <w:rPr>
                <w:rFonts w:ascii="Lucida Sans" w:hAnsi="Lucida Sans"/>
                <w:b/>
              </w:rPr>
              <w:t>Year 3</w:t>
            </w:r>
          </w:p>
        </w:tc>
        <w:tc>
          <w:tcPr>
            <w:tcW w:w="3719" w:type="dxa"/>
            <w:shd w:val="clear" w:color="auto" w:fill="C5E0B3" w:themeFill="accent6" w:themeFillTint="66"/>
          </w:tcPr>
          <w:p w:rsidR="005941EF" w:rsidRPr="005941EF" w:rsidRDefault="005941EF" w:rsidP="005941EF">
            <w:pPr>
              <w:rPr>
                <w:rFonts w:ascii="Lucida Sans" w:hAnsi="Lucida Sans"/>
              </w:rPr>
            </w:pPr>
            <w:r w:rsidRPr="005941EF">
              <w:rPr>
                <w:rFonts w:ascii="Lucida Sans" w:hAnsi="Lucida Sans"/>
                <w:b/>
              </w:rPr>
              <w:t>Rocks</w:t>
            </w:r>
            <w:r w:rsidRPr="005941EF">
              <w:rPr>
                <w:rFonts w:ascii="Lucida Sans" w:hAnsi="Lucida Sans"/>
              </w:rPr>
              <w:t xml:space="preserve"> -  fossils and Soils</w:t>
            </w:r>
          </w:p>
          <w:p w:rsidR="005941EF" w:rsidRPr="005941EF" w:rsidRDefault="005941EF" w:rsidP="005941EF">
            <w:pPr>
              <w:rPr>
                <w:rFonts w:ascii="Lucida Sans" w:hAnsi="Lucida Sans"/>
              </w:rPr>
            </w:pPr>
          </w:p>
        </w:tc>
        <w:tc>
          <w:tcPr>
            <w:tcW w:w="3305" w:type="dxa"/>
            <w:shd w:val="clear" w:color="auto" w:fill="BDD6EE" w:themeFill="accent1" w:themeFillTint="66"/>
          </w:tcPr>
          <w:p w:rsidR="005941EF" w:rsidRPr="005941EF" w:rsidRDefault="005941EF" w:rsidP="005941EF">
            <w:pPr>
              <w:rPr>
                <w:rFonts w:ascii="Lucida Sans" w:hAnsi="Lucida Sans"/>
              </w:rPr>
            </w:pPr>
            <w:r w:rsidRPr="005941EF">
              <w:rPr>
                <w:rFonts w:ascii="Lucida Sans" w:hAnsi="Lucida Sans"/>
                <w:b/>
              </w:rPr>
              <w:t>Plants</w:t>
            </w:r>
            <w:r w:rsidRPr="005941EF">
              <w:rPr>
                <w:rFonts w:ascii="Lucida Sans" w:hAnsi="Lucida Sans"/>
              </w:rPr>
              <w:t xml:space="preserve"> – How does your garden grow?</w:t>
            </w:r>
          </w:p>
          <w:p w:rsidR="005941EF" w:rsidRPr="005941EF" w:rsidRDefault="005941EF" w:rsidP="005941EF">
            <w:pPr>
              <w:rPr>
                <w:rFonts w:ascii="Lucida Sans" w:hAnsi="Lucida Sans"/>
              </w:rPr>
            </w:pPr>
          </w:p>
        </w:tc>
        <w:tc>
          <w:tcPr>
            <w:tcW w:w="3098" w:type="dxa"/>
          </w:tcPr>
          <w:p w:rsidR="005941EF" w:rsidRPr="005941EF" w:rsidRDefault="005941EF" w:rsidP="005941EF">
            <w:pPr>
              <w:rPr>
                <w:rFonts w:ascii="Lucida Sans" w:hAnsi="Lucida Sans"/>
              </w:rPr>
            </w:pPr>
          </w:p>
        </w:tc>
        <w:tc>
          <w:tcPr>
            <w:tcW w:w="3098" w:type="dxa"/>
            <w:shd w:val="clear" w:color="auto" w:fill="FFCCCC"/>
          </w:tcPr>
          <w:p w:rsidR="005941EF" w:rsidRPr="005941EF" w:rsidRDefault="005941EF" w:rsidP="005941EF">
            <w:pPr>
              <w:rPr>
                <w:rFonts w:ascii="Lucida Sans" w:hAnsi="Lucida Sans"/>
                <w:b/>
              </w:rPr>
            </w:pPr>
            <w:r w:rsidRPr="005941EF">
              <w:rPr>
                <w:rFonts w:ascii="Lucida Sans" w:hAnsi="Lucida Sans"/>
                <w:b/>
              </w:rPr>
              <w:t>Light</w:t>
            </w:r>
          </w:p>
          <w:p w:rsidR="005941EF" w:rsidRPr="005941EF" w:rsidRDefault="005941EF" w:rsidP="005941EF">
            <w:pPr>
              <w:rPr>
                <w:rFonts w:ascii="Lucida Sans" w:hAnsi="Lucida Sans"/>
              </w:rPr>
            </w:pPr>
          </w:p>
        </w:tc>
        <w:tc>
          <w:tcPr>
            <w:tcW w:w="3563" w:type="dxa"/>
            <w:shd w:val="clear" w:color="auto" w:fill="EEDDFF"/>
          </w:tcPr>
          <w:p w:rsidR="005941EF" w:rsidRPr="005941EF" w:rsidRDefault="005941EF" w:rsidP="005941EF">
            <w:pPr>
              <w:pStyle w:val="NoSpacing"/>
              <w:rPr>
                <w:rFonts w:ascii="Lucida Sans" w:hAnsi="Lucida Sans" w:cstheme="minorHAnsi"/>
              </w:rPr>
            </w:pPr>
            <w:r w:rsidRPr="005941EF">
              <w:rPr>
                <w:rFonts w:ascii="Lucida Sans" w:hAnsi="Lucida Sans" w:cstheme="minorHAnsi"/>
                <w:b/>
              </w:rPr>
              <w:t>Animals including Humans</w:t>
            </w:r>
            <w:r w:rsidRPr="005941EF">
              <w:rPr>
                <w:rFonts w:ascii="Lucida Sans" w:hAnsi="Lucida Sans" w:cstheme="minorHAnsi"/>
              </w:rPr>
              <w:t xml:space="preserve"> - Amazing</w:t>
            </w:r>
          </w:p>
          <w:p w:rsidR="005941EF" w:rsidRPr="005941EF" w:rsidRDefault="005941EF" w:rsidP="005941EF">
            <w:pPr>
              <w:rPr>
                <w:rFonts w:ascii="Lucida Sans" w:hAnsi="Lucida Sans"/>
              </w:rPr>
            </w:pPr>
            <w:r w:rsidRPr="005941EF">
              <w:rPr>
                <w:rFonts w:ascii="Lucida Sans" w:hAnsi="Lucida Sans" w:cstheme="minorHAnsi"/>
                <w:bCs/>
              </w:rPr>
              <w:t>bodies</w:t>
            </w:r>
          </w:p>
        </w:tc>
        <w:tc>
          <w:tcPr>
            <w:tcW w:w="3094" w:type="dxa"/>
            <w:shd w:val="clear" w:color="auto" w:fill="FFCCCC"/>
          </w:tcPr>
          <w:p w:rsidR="005941EF" w:rsidRPr="00DE40FD" w:rsidRDefault="005941EF" w:rsidP="005941EF">
            <w:pPr>
              <w:rPr>
                <w:rFonts w:ascii="Lucida Sans" w:hAnsi="Lucida Sans"/>
                <w:sz w:val="20"/>
                <w:szCs w:val="20"/>
              </w:rPr>
            </w:pPr>
            <w:r w:rsidRPr="00DE40FD">
              <w:rPr>
                <w:rFonts w:ascii="Lucida Sans" w:hAnsi="Lucida Sans"/>
                <w:b/>
                <w:sz w:val="20"/>
                <w:szCs w:val="20"/>
              </w:rPr>
              <w:t>Forces</w:t>
            </w:r>
            <w:r w:rsidRPr="00DE40FD">
              <w:rPr>
                <w:rFonts w:ascii="Lucida Sans" w:hAnsi="Lucida Sans"/>
                <w:sz w:val="20"/>
                <w:szCs w:val="20"/>
              </w:rPr>
              <w:t xml:space="preserve"> and magnets</w:t>
            </w:r>
          </w:p>
          <w:p w:rsidR="005941EF" w:rsidRPr="00DE40FD" w:rsidRDefault="005941EF" w:rsidP="005941EF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5941EF" w:rsidTr="005941EF">
        <w:trPr>
          <w:trHeight w:val="1543"/>
        </w:trPr>
        <w:tc>
          <w:tcPr>
            <w:tcW w:w="2678" w:type="dxa"/>
            <w:shd w:val="clear" w:color="auto" w:fill="E7E6E6" w:themeFill="background2"/>
            <w:vAlign w:val="center"/>
          </w:tcPr>
          <w:p w:rsidR="005941EF" w:rsidRPr="00531B05" w:rsidRDefault="005941EF" w:rsidP="005941EF">
            <w:pPr>
              <w:jc w:val="center"/>
              <w:rPr>
                <w:rFonts w:ascii="Lucida Sans" w:hAnsi="Lucida Sans"/>
                <w:b/>
              </w:rPr>
            </w:pPr>
            <w:r w:rsidRPr="00531B05">
              <w:rPr>
                <w:rFonts w:ascii="Lucida Sans" w:hAnsi="Lucida Sans"/>
                <w:b/>
              </w:rPr>
              <w:t>Year 4</w:t>
            </w:r>
          </w:p>
        </w:tc>
        <w:tc>
          <w:tcPr>
            <w:tcW w:w="3719" w:type="dxa"/>
            <w:shd w:val="clear" w:color="auto" w:fill="BDD6EE" w:themeFill="accent1" w:themeFillTint="66"/>
          </w:tcPr>
          <w:p w:rsidR="005941EF" w:rsidRPr="005941EF" w:rsidRDefault="005941EF" w:rsidP="005941EF">
            <w:pPr>
              <w:pStyle w:val="NoSpacing"/>
              <w:rPr>
                <w:rFonts w:ascii="Lucida Sans" w:hAnsi="Lucida Sans"/>
              </w:rPr>
            </w:pPr>
            <w:r w:rsidRPr="005941EF">
              <w:rPr>
                <w:rFonts w:ascii="Lucida Sans" w:hAnsi="Lucida Sans"/>
                <w:b/>
              </w:rPr>
              <w:t>Living things and their habitats</w:t>
            </w:r>
            <w:r w:rsidRPr="005941EF">
              <w:rPr>
                <w:rFonts w:ascii="Lucida Sans" w:hAnsi="Lucida Sans"/>
              </w:rPr>
              <w:t xml:space="preserve"> - </w:t>
            </w:r>
          </w:p>
          <w:p w:rsidR="005941EF" w:rsidRPr="005941EF" w:rsidRDefault="005941EF" w:rsidP="005941EF">
            <w:pPr>
              <w:rPr>
                <w:rFonts w:ascii="Lucida Sans" w:hAnsi="Lucida Sans"/>
              </w:rPr>
            </w:pPr>
            <w:r w:rsidRPr="005941EF">
              <w:rPr>
                <w:rFonts w:ascii="Lucida Sans" w:hAnsi="Lucida Sans"/>
              </w:rPr>
              <w:t xml:space="preserve">food chains  </w:t>
            </w:r>
          </w:p>
          <w:p w:rsidR="005941EF" w:rsidRPr="005941EF" w:rsidRDefault="005941EF" w:rsidP="005941EF">
            <w:pPr>
              <w:rPr>
                <w:rFonts w:ascii="Lucida Sans" w:hAnsi="Lucida Sans"/>
              </w:rPr>
            </w:pPr>
          </w:p>
          <w:p w:rsidR="005941EF" w:rsidRPr="005941EF" w:rsidRDefault="005941EF" w:rsidP="005941EF">
            <w:pPr>
              <w:rPr>
                <w:rFonts w:ascii="Lucida Sans" w:hAnsi="Lucida Sans"/>
              </w:rPr>
            </w:pPr>
            <w:r w:rsidRPr="005941EF">
              <w:rPr>
                <w:rFonts w:ascii="Lucida Sans" w:hAnsi="Lucida Sans"/>
              </w:rPr>
              <w:t>Living in Environments</w:t>
            </w:r>
          </w:p>
        </w:tc>
        <w:tc>
          <w:tcPr>
            <w:tcW w:w="3305" w:type="dxa"/>
            <w:shd w:val="clear" w:color="auto" w:fill="C5E0B3" w:themeFill="accent6" w:themeFillTint="66"/>
          </w:tcPr>
          <w:p w:rsidR="005941EF" w:rsidRPr="005941EF" w:rsidRDefault="005941EF" w:rsidP="005941EF">
            <w:pPr>
              <w:rPr>
                <w:rFonts w:ascii="Lucida Sans" w:hAnsi="Lucida Sans"/>
                <w:b/>
              </w:rPr>
            </w:pPr>
            <w:r w:rsidRPr="005941EF">
              <w:rPr>
                <w:rFonts w:ascii="Lucida Sans" w:hAnsi="Lucida Sans"/>
                <w:b/>
              </w:rPr>
              <w:t>States of Matter</w:t>
            </w:r>
          </w:p>
          <w:p w:rsidR="005941EF" w:rsidRPr="005941EF" w:rsidRDefault="005941EF" w:rsidP="005941EF">
            <w:pPr>
              <w:ind w:firstLine="720"/>
              <w:rPr>
                <w:rFonts w:ascii="Lucida Sans" w:hAnsi="Lucida Sans"/>
                <w:b/>
              </w:rPr>
            </w:pPr>
          </w:p>
        </w:tc>
        <w:tc>
          <w:tcPr>
            <w:tcW w:w="3098" w:type="dxa"/>
          </w:tcPr>
          <w:p w:rsidR="005941EF" w:rsidRPr="005941EF" w:rsidRDefault="005941EF" w:rsidP="005941EF">
            <w:pPr>
              <w:rPr>
                <w:rFonts w:ascii="Lucida Sans" w:hAnsi="Lucida Sans"/>
              </w:rPr>
            </w:pPr>
          </w:p>
        </w:tc>
        <w:tc>
          <w:tcPr>
            <w:tcW w:w="3098" w:type="dxa"/>
            <w:shd w:val="clear" w:color="auto" w:fill="FFCCCC"/>
          </w:tcPr>
          <w:p w:rsidR="005941EF" w:rsidRPr="005941EF" w:rsidRDefault="005941EF" w:rsidP="005941EF">
            <w:pPr>
              <w:rPr>
                <w:rFonts w:ascii="Lucida Sans" w:hAnsi="Lucida Sans"/>
                <w:bCs/>
              </w:rPr>
            </w:pPr>
            <w:r w:rsidRPr="005941EF">
              <w:rPr>
                <w:rFonts w:ascii="Lucida Sans" w:hAnsi="Lucida Sans"/>
                <w:b/>
                <w:bCs/>
              </w:rPr>
              <w:t>Sound</w:t>
            </w:r>
            <w:r w:rsidRPr="005941EF">
              <w:rPr>
                <w:rFonts w:ascii="Lucida Sans" w:hAnsi="Lucida Sans"/>
                <w:bCs/>
              </w:rPr>
              <w:t xml:space="preserve"> - Changing sound</w:t>
            </w:r>
          </w:p>
          <w:p w:rsidR="005941EF" w:rsidRPr="005941EF" w:rsidRDefault="005941EF" w:rsidP="005941EF">
            <w:pPr>
              <w:rPr>
                <w:rFonts w:ascii="Lucida Sans" w:hAnsi="Lucida Sans"/>
              </w:rPr>
            </w:pPr>
          </w:p>
        </w:tc>
        <w:tc>
          <w:tcPr>
            <w:tcW w:w="3563" w:type="dxa"/>
            <w:shd w:val="clear" w:color="auto" w:fill="EEDDFF"/>
          </w:tcPr>
          <w:p w:rsidR="005941EF" w:rsidRPr="005941EF" w:rsidRDefault="005941EF" w:rsidP="005941EF">
            <w:pPr>
              <w:rPr>
                <w:rFonts w:ascii="Lucida Sans" w:hAnsi="Lucida Sans"/>
              </w:rPr>
            </w:pPr>
            <w:r w:rsidRPr="005941EF">
              <w:rPr>
                <w:rFonts w:ascii="Lucida Sans" w:hAnsi="Lucida Sans" w:cstheme="majorHAnsi"/>
                <w:b/>
                <w:bCs/>
              </w:rPr>
              <w:t>Animals including Humans</w:t>
            </w:r>
            <w:r w:rsidRPr="005941EF">
              <w:rPr>
                <w:rFonts w:ascii="Lucida Sans" w:hAnsi="Lucida Sans" w:cstheme="majorHAnsi"/>
                <w:bCs/>
              </w:rPr>
              <w:t xml:space="preserve"> – Eating and digestion</w:t>
            </w:r>
          </w:p>
        </w:tc>
        <w:tc>
          <w:tcPr>
            <w:tcW w:w="3094" w:type="dxa"/>
            <w:shd w:val="clear" w:color="auto" w:fill="FFCCCC"/>
          </w:tcPr>
          <w:p w:rsidR="005941EF" w:rsidRPr="00DE40FD" w:rsidRDefault="005941EF" w:rsidP="005941E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DE40FD">
              <w:rPr>
                <w:rFonts w:ascii="Lucida Sans" w:hAnsi="Lucida Sans"/>
                <w:b/>
                <w:sz w:val="20"/>
                <w:szCs w:val="20"/>
              </w:rPr>
              <w:t xml:space="preserve">Electricity </w:t>
            </w:r>
          </w:p>
        </w:tc>
      </w:tr>
      <w:tr w:rsidR="005941EF" w:rsidTr="005941EF">
        <w:trPr>
          <w:trHeight w:val="1360"/>
        </w:trPr>
        <w:tc>
          <w:tcPr>
            <w:tcW w:w="2678" w:type="dxa"/>
            <w:shd w:val="clear" w:color="auto" w:fill="E7E6E6" w:themeFill="background2"/>
            <w:vAlign w:val="center"/>
          </w:tcPr>
          <w:p w:rsidR="005941EF" w:rsidRPr="00531B05" w:rsidRDefault="005941EF" w:rsidP="005941EF">
            <w:pPr>
              <w:ind w:left="113" w:right="113"/>
              <w:jc w:val="center"/>
              <w:rPr>
                <w:rFonts w:ascii="Lucida Sans" w:hAnsi="Lucida Sans"/>
                <w:b/>
              </w:rPr>
            </w:pPr>
            <w:r w:rsidRPr="00531B05">
              <w:rPr>
                <w:rFonts w:ascii="Lucida Sans" w:hAnsi="Lucida Sans"/>
                <w:b/>
              </w:rPr>
              <w:t>Year 5</w:t>
            </w:r>
          </w:p>
        </w:tc>
        <w:tc>
          <w:tcPr>
            <w:tcW w:w="3719" w:type="dxa"/>
            <w:shd w:val="clear" w:color="auto" w:fill="FFCCCC"/>
          </w:tcPr>
          <w:p w:rsidR="005941EF" w:rsidRPr="005941EF" w:rsidRDefault="005941EF" w:rsidP="005941EF">
            <w:pPr>
              <w:rPr>
                <w:rFonts w:ascii="Lucida Sans" w:hAnsi="Lucida Sans"/>
                <w:b/>
              </w:rPr>
            </w:pPr>
            <w:r w:rsidRPr="005941EF">
              <w:rPr>
                <w:rFonts w:ascii="Lucida Sans" w:hAnsi="Lucida Sans"/>
                <w:b/>
              </w:rPr>
              <w:t>Forces</w:t>
            </w:r>
          </w:p>
        </w:tc>
        <w:tc>
          <w:tcPr>
            <w:tcW w:w="3305" w:type="dxa"/>
            <w:shd w:val="clear" w:color="auto" w:fill="FFCCCC"/>
          </w:tcPr>
          <w:p w:rsidR="005941EF" w:rsidRPr="005941EF" w:rsidRDefault="005941EF" w:rsidP="005941EF">
            <w:pPr>
              <w:rPr>
                <w:rFonts w:ascii="Lucida Sans" w:hAnsi="Lucida Sans"/>
                <w:b/>
              </w:rPr>
            </w:pPr>
            <w:r w:rsidRPr="005941EF">
              <w:rPr>
                <w:rFonts w:ascii="Lucida Sans" w:hAnsi="Lucida Sans"/>
                <w:b/>
              </w:rPr>
              <w:t xml:space="preserve">Earth and Space </w:t>
            </w:r>
          </w:p>
        </w:tc>
        <w:tc>
          <w:tcPr>
            <w:tcW w:w="3098" w:type="dxa"/>
            <w:shd w:val="clear" w:color="auto" w:fill="EEDDFF"/>
          </w:tcPr>
          <w:p w:rsidR="005941EF" w:rsidRPr="005941EF" w:rsidRDefault="005941EF" w:rsidP="005941EF">
            <w:pPr>
              <w:rPr>
                <w:rFonts w:ascii="Lucida Sans" w:hAnsi="Lucida Sans"/>
                <w:b/>
              </w:rPr>
            </w:pPr>
            <w:r w:rsidRPr="005941EF">
              <w:rPr>
                <w:rFonts w:ascii="Lucida Sans" w:hAnsi="Lucida Sans"/>
                <w:b/>
              </w:rPr>
              <w:t xml:space="preserve">Animals including Humans </w:t>
            </w:r>
          </w:p>
        </w:tc>
        <w:tc>
          <w:tcPr>
            <w:tcW w:w="3098" w:type="dxa"/>
            <w:shd w:val="clear" w:color="auto" w:fill="BDD6EE" w:themeFill="accent1" w:themeFillTint="66"/>
          </w:tcPr>
          <w:p w:rsidR="005941EF" w:rsidRPr="005941EF" w:rsidRDefault="005941EF" w:rsidP="005941EF">
            <w:pPr>
              <w:rPr>
                <w:rFonts w:ascii="Lucida Sans" w:hAnsi="Lucida Sans"/>
                <w:bCs/>
                <w:shd w:val="clear" w:color="auto" w:fill="FFFFFF"/>
              </w:rPr>
            </w:pPr>
            <w:r w:rsidRPr="005941EF">
              <w:rPr>
                <w:rFonts w:ascii="Lucida Sans" w:hAnsi="Lucida Sans"/>
                <w:b/>
                <w:bCs/>
              </w:rPr>
              <w:t>Living things and their habitats</w:t>
            </w:r>
            <w:r w:rsidRPr="005941EF">
              <w:rPr>
                <w:rFonts w:ascii="Lucida Sans" w:hAnsi="Lucida Sans"/>
                <w:bCs/>
              </w:rPr>
              <w:t xml:space="preserve"> (reproduction in plants and animals)</w:t>
            </w:r>
          </w:p>
        </w:tc>
        <w:tc>
          <w:tcPr>
            <w:tcW w:w="6657" w:type="dxa"/>
            <w:gridSpan w:val="2"/>
            <w:shd w:val="clear" w:color="auto" w:fill="C5E0B3" w:themeFill="accent6" w:themeFillTint="66"/>
          </w:tcPr>
          <w:p w:rsidR="005941EF" w:rsidRPr="005941EF" w:rsidRDefault="005941EF" w:rsidP="005941EF">
            <w:pPr>
              <w:rPr>
                <w:rFonts w:ascii="Lucida Sans" w:hAnsi="Lucida Sans"/>
                <w:b/>
              </w:rPr>
            </w:pPr>
            <w:r w:rsidRPr="005941EF">
              <w:rPr>
                <w:rFonts w:ascii="Lucida Sans" w:hAnsi="Lucida Sans"/>
                <w:b/>
              </w:rPr>
              <w:t>Properties and changes in materials</w:t>
            </w:r>
          </w:p>
          <w:p w:rsidR="005941EF" w:rsidRPr="005941EF" w:rsidRDefault="005941EF" w:rsidP="005941EF">
            <w:pPr>
              <w:rPr>
                <w:rFonts w:ascii="Lucida Sans" w:hAnsi="Lucida Sans"/>
              </w:rPr>
            </w:pPr>
          </w:p>
        </w:tc>
      </w:tr>
      <w:tr w:rsidR="005941EF" w:rsidTr="005941EF">
        <w:trPr>
          <w:trHeight w:val="687"/>
        </w:trPr>
        <w:tc>
          <w:tcPr>
            <w:tcW w:w="2678" w:type="dxa"/>
            <w:shd w:val="clear" w:color="auto" w:fill="E7E6E6" w:themeFill="background2"/>
            <w:vAlign w:val="center"/>
          </w:tcPr>
          <w:p w:rsidR="005941EF" w:rsidRPr="00531B05" w:rsidRDefault="005941EF" w:rsidP="005941EF">
            <w:pPr>
              <w:jc w:val="center"/>
              <w:rPr>
                <w:rFonts w:ascii="Lucida Sans" w:hAnsi="Lucida Sans"/>
                <w:b/>
              </w:rPr>
            </w:pPr>
            <w:r w:rsidRPr="00531B05">
              <w:rPr>
                <w:rFonts w:ascii="Lucida Sans" w:hAnsi="Lucida Sans"/>
                <w:b/>
              </w:rPr>
              <w:t>Year 6</w:t>
            </w:r>
          </w:p>
        </w:tc>
        <w:tc>
          <w:tcPr>
            <w:tcW w:w="3719" w:type="dxa"/>
            <w:shd w:val="clear" w:color="auto" w:fill="FFCCCC"/>
          </w:tcPr>
          <w:p w:rsidR="005941EF" w:rsidRPr="005941EF" w:rsidRDefault="005941EF" w:rsidP="005941EF">
            <w:pPr>
              <w:rPr>
                <w:rFonts w:ascii="Lucida Sans" w:hAnsi="Lucida Sans"/>
                <w:b/>
              </w:rPr>
            </w:pPr>
            <w:r w:rsidRPr="005941EF">
              <w:rPr>
                <w:rFonts w:ascii="Lucida Sans" w:hAnsi="Lucida Sans"/>
                <w:b/>
              </w:rPr>
              <w:t>Light</w:t>
            </w:r>
          </w:p>
        </w:tc>
        <w:tc>
          <w:tcPr>
            <w:tcW w:w="3305" w:type="dxa"/>
            <w:shd w:val="clear" w:color="auto" w:fill="BDD6EE" w:themeFill="accent1" w:themeFillTint="66"/>
          </w:tcPr>
          <w:p w:rsidR="005941EF" w:rsidRPr="005941EF" w:rsidRDefault="005941EF" w:rsidP="005941EF">
            <w:pPr>
              <w:rPr>
                <w:rFonts w:ascii="Lucida Sans" w:hAnsi="Lucida Sans"/>
                <w:b/>
              </w:rPr>
            </w:pPr>
            <w:r w:rsidRPr="005941EF">
              <w:rPr>
                <w:rFonts w:ascii="Lucida Sans" w:hAnsi="Lucida Sans"/>
                <w:b/>
              </w:rPr>
              <w:t>Living things and their habitats</w:t>
            </w:r>
          </w:p>
        </w:tc>
        <w:tc>
          <w:tcPr>
            <w:tcW w:w="3098" w:type="dxa"/>
          </w:tcPr>
          <w:p w:rsidR="005941EF" w:rsidRPr="005941EF" w:rsidRDefault="005941EF" w:rsidP="005941EF">
            <w:pPr>
              <w:rPr>
                <w:rFonts w:ascii="Lucida Sans" w:hAnsi="Lucida Sans"/>
              </w:rPr>
            </w:pPr>
          </w:p>
        </w:tc>
        <w:tc>
          <w:tcPr>
            <w:tcW w:w="3098" w:type="dxa"/>
            <w:shd w:val="clear" w:color="auto" w:fill="EEDDFF"/>
          </w:tcPr>
          <w:p w:rsidR="005941EF" w:rsidRPr="005941EF" w:rsidRDefault="005941EF" w:rsidP="005941EF">
            <w:pPr>
              <w:rPr>
                <w:rFonts w:ascii="Lucida Sans" w:hAnsi="Lucida Sans"/>
                <w:b/>
                <w:color w:val="FF0000"/>
              </w:rPr>
            </w:pPr>
            <w:r w:rsidRPr="005941EF">
              <w:rPr>
                <w:rFonts w:ascii="Lucida Sans" w:hAnsi="Lucida Sans"/>
                <w:b/>
              </w:rPr>
              <w:t>Evolution &amp; Inheritance</w:t>
            </w:r>
          </w:p>
        </w:tc>
        <w:tc>
          <w:tcPr>
            <w:tcW w:w="3563" w:type="dxa"/>
            <w:shd w:val="clear" w:color="auto" w:fill="EEDDFF"/>
          </w:tcPr>
          <w:p w:rsidR="005941EF" w:rsidRPr="005941EF" w:rsidRDefault="005941EF" w:rsidP="005941EF">
            <w:pPr>
              <w:rPr>
                <w:rFonts w:ascii="Lucida Sans" w:hAnsi="Lucida Sans"/>
                <w:color w:val="7030A0"/>
              </w:rPr>
            </w:pPr>
            <w:r w:rsidRPr="005941EF">
              <w:rPr>
                <w:rFonts w:ascii="Lucida Sans" w:hAnsi="Lucida Sans"/>
                <w:b/>
              </w:rPr>
              <w:t>Animals, including Humans: The Circulatory System</w:t>
            </w:r>
            <w:r w:rsidRPr="005941EF">
              <w:rPr>
                <w:rFonts w:ascii="Lucida Sans" w:hAnsi="Lucida Sans"/>
              </w:rPr>
              <w:t xml:space="preserve"> –‘Healthy bodies, Healthy Me!’</w:t>
            </w:r>
          </w:p>
        </w:tc>
        <w:tc>
          <w:tcPr>
            <w:tcW w:w="3094" w:type="dxa"/>
            <w:shd w:val="clear" w:color="auto" w:fill="FFCCCC"/>
          </w:tcPr>
          <w:p w:rsidR="005941EF" w:rsidRPr="00DE40FD" w:rsidRDefault="005941EF" w:rsidP="005941EF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DE40FD">
              <w:rPr>
                <w:rFonts w:ascii="Lucida Sans" w:hAnsi="Lucida Sans"/>
                <w:b/>
                <w:sz w:val="20"/>
                <w:szCs w:val="20"/>
              </w:rPr>
              <w:t>Electricity (Circuits)</w:t>
            </w:r>
          </w:p>
        </w:tc>
      </w:tr>
    </w:tbl>
    <w:tbl>
      <w:tblPr>
        <w:tblStyle w:val="TableGrid"/>
        <w:tblpPr w:leftFromText="180" w:rightFromText="180" w:vertAnchor="page" w:horzAnchor="page" w:tblpX="5596" w:tblpY="10591"/>
        <w:tblW w:w="0" w:type="auto"/>
        <w:tblLook w:val="04A0" w:firstRow="1" w:lastRow="0" w:firstColumn="1" w:lastColumn="0" w:noHBand="0" w:noVBand="1"/>
      </w:tblPr>
      <w:tblGrid>
        <w:gridCol w:w="1129"/>
        <w:gridCol w:w="1296"/>
      </w:tblGrid>
      <w:tr w:rsidR="005941EF" w:rsidTr="005941EF">
        <w:tc>
          <w:tcPr>
            <w:tcW w:w="1129" w:type="dxa"/>
            <w:shd w:val="clear" w:color="auto" w:fill="EEDDFF"/>
          </w:tcPr>
          <w:p w:rsidR="005941EF" w:rsidRDefault="005941EF" w:rsidP="005941EF"/>
        </w:tc>
        <w:tc>
          <w:tcPr>
            <w:tcW w:w="1296" w:type="dxa"/>
            <w:vMerge w:val="restart"/>
            <w:vAlign w:val="center"/>
          </w:tcPr>
          <w:p w:rsidR="005941EF" w:rsidRPr="00481FA0" w:rsidRDefault="005941EF" w:rsidP="005941EF">
            <w:pPr>
              <w:jc w:val="center"/>
              <w:rPr>
                <w:rFonts w:ascii="Lucida Sans" w:hAnsi="Lucida Sans"/>
              </w:rPr>
            </w:pPr>
            <w:r w:rsidRPr="00481FA0">
              <w:rPr>
                <w:rFonts w:ascii="Lucida Sans" w:hAnsi="Lucida Sans"/>
              </w:rPr>
              <w:t>Biology</w:t>
            </w:r>
          </w:p>
        </w:tc>
      </w:tr>
      <w:tr w:rsidR="005941EF" w:rsidTr="005941EF">
        <w:tc>
          <w:tcPr>
            <w:tcW w:w="1129" w:type="dxa"/>
            <w:shd w:val="clear" w:color="auto" w:fill="BDD6EE" w:themeFill="accent1" w:themeFillTint="66"/>
          </w:tcPr>
          <w:p w:rsidR="005941EF" w:rsidRDefault="005941EF" w:rsidP="005941EF"/>
        </w:tc>
        <w:tc>
          <w:tcPr>
            <w:tcW w:w="1296" w:type="dxa"/>
            <w:vMerge/>
            <w:vAlign w:val="center"/>
          </w:tcPr>
          <w:p w:rsidR="005941EF" w:rsidRPr="00481FA0" w:rsidRDefault="005941EF" w:rsidP="005941EF">
            <w:pPr>
              <w:jc w:val="center"/>
              <w:rPr>
                <w:rFonts w:ascii="Lucida Sans" w:hAnsi="Lucida Sans"/>
              </w:rPr>
            </w:pPr>
          </w:p>
        </w:tc>
      </w:tr>
      <w:tr w:rsidR="005941EF" w:rsidTr="005941EF">
        <w:trPr>
          <w:trHeight w:val="426"/>
        </w:trPr>
        <w:tc>
          <w:tcPr>
            <w:tcW w:w="1129" w:type="dxa"/>
            <w:shd w:val="clear" w:color="auto" w:fill="C5E0B3" w:themeFill="accent6" w:themeFillTint="66"/>
          </w:tcPr>
          <w:p w:rsidR="005941EF" w:rsidRDefault="005941EF" w:rsidP="005941EF"/>
        </w:tc>
        <w:tc>
          <w:tcPr>
            <w:tcW w:w="1296" w:type="dxa"/>
            <w:vAlign w:val="center"/>
          </w:tcPr>
          <w:p w:rsidR="005941EF" w:rsidRPr="00481FA0" w:rsidRDefault="005941EF" w:rsidP="005941EF">
            <w:pPr>
              <w:jc w:val="center"/>
              <w:rPr>
                <w:rFonts w:ascii="Lucida Sans" w:hAnsi="Lucida Sans"/>
              </w:rPr>
            </w:pPr>
            <w:r w:rsidRPr="00481FA0">
              <w:rPr>
                <w:rFonts w:ascii="Lucida Sans" w:hAnsi="Lucida Sans"/>
              </w:rPr>
              <w:t>Chemistry</w:t>
            </w:r>
          </w:p>
        </w:tc>
      </w:tr>
      <w:tr w:rsidR="005941EF" w:rsidTr="005941EF">
        <w:trPr>
          <w:trHeight w:val="418"/>
        </w:trPr>
        <w:tc>
          <w:tcPr>
            <w:tcW w:w="1129" w:type="dxa"/>
            <w:shd w:val="clear" w:color="auto" w:fill="FFCCCC"/>
          </w:tcPr>
          <w:p w:rsidR="005941EF" w:rsidRDefault="005941EF" w:rsidP="005941EF"/>
        </w:tc>
        <w:tc>
          <w:tcPr>
            <w:tcW w:w="1296" w:type="dxa"/>
            <w:vAlign w:val="center"/>
          </w:tcPr>
          <w:p w:rsidR="005941EF" w:rsidRPr="00481FA0" w:rsidRDefault="005941EF" w:rsidP="005941EF">
            <w:pPr>
              <w:jc w:val="center"/>
              <w:rPr>
                <w:rFonts w:ascii="Lucida Sans" w:hAnsi="Lucida Sans"/>
              </w:rPr>
            </w:pPr>
            <w:r w:rsidRPr="00481FA0">
              <w:rPr>
                <w:rFonts w:ascii="Lucida Sans" w:hAnsi="Lucida Sans"/>
              </w:rPr>
              <w:t>Physics</w:t>
            </w:r>
          </w:p>
        </w:tc>
      </w:tr>
    </w:tbl>
    <w:p w:rsidR="005E7E51" w:rsidRDefault="00481FA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6376035</wp:posOffset>
                </wp:positionH>
                <wp:positionV relativeFrom="paragraph">
                  <wp:posOffset>5898515</wp:posOffset>
                </wp:positionV>
                <wp:extent cx="3966359" cy="451262"/>
                <wp:effectExtent l="0" t="0" r="1524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6359" cy="4512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41EF" w:rsidRPr="00481FA0" w:rsidRDefault="005941EF" w:rsidP="00481FA0">
                            <w:pPr>
                              <w:jc w:val="center"/>
                              <w:rPr>
                                <w:rFonts w:ascii="Lucida Sans" w:hAnsi="Lucida Sans"/>
                                <w:b/>
                                <w:sz w:val="24"/>
                              </w:rPr>
                            </w:pPr>
                            <w:r w:rsidRPr="00481FA0">
                              <w:rPr>
                                <w:rFonts w:ascii="Lucida Sans" w:hAnsi="Lucida Sans"/>
                                <w:b/>
                                <w:sz w:val="24"/>
                              </w:rPr>
                              <w:t xml:space="preserve">British Science Week </w:t>
                            </w:r>
                            <w:r w:rsidRPr="00481FA0">
                              <w:rPr>
                                <w:rFonts w:ascii="Lucida Sans" w:hAnsi="Lucida Sans"/>
                                <w:sz w:val="24"/>
                              </w:rPr>
                              <w:t>- 10</w:t>
                            </w:r>
                            <w:r w:rsidRPr="00481FA0">
                              <w:rPr>
                                <w:rFonts w:ascii="Lucida Sans" w:hAnsi="Lucida Sans"/>
                                <w:sz w:val="24"/>
                                <w:vertAlign w:val="superscript"/>
                              </w:rPr>
                              <w:t>th</w:t>
                            </w:r>
                            <w:r w:rsidRPr="00481FA0">
                              <w:rPr>
                                <w:rFonts w:ascii="Lucida Sans" w:hAnsi="Lucida Sans"/>
                                <w:sz w:val="24"/>
                              </w:rPr>
                              <w:t xml:space="preserve"> - 19</w:t>
                            </w:r>
                            <w:r w:rsidRPr="00481FA0">
                              <w:rPr>
                                <w:rFonts w:ascii="Lucida Sans" w:hAnsi="Lucida Sans"/>
                                <w:sz w:val="24"/>
                                <w:vertAlign w:val="superscript"/>
                              </w:rPr>
                              <w:t>th</w:t>
                            </w:r>
                            <w:r w:rsidRPr="00481FA0">
                              <w:rPr>
                                <w:rFonts w:ascii="Lucida Sans" w:hAnsi="Lucida Sans"/>
                                <w:sz w:val="24"/>
                              </w:rPr>
                              <w:t xml:space="preserve"> March 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02.05pt;margin-top:464.45pt;width:312.3pt;height:35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">
                <v:textbox>
                  <w:txbxContent>
                    <w:p w:rsidR="005941EF" w:rsidRPr="00481FA0" w:rsidRDefault="005941EF" w:rsidP="00481FA0">
                      <w:pPr>
                        <w:jc w:val="center"/>
                        <w:rPr>
                          <w:rFonts w:ascii="Lucida Sans" w:hAnsi="Lucida Sans"/>
                          <w:b/>
                          <w:sz w:val="24"/>
                        </w:rPr>
                      </w:pPr>
                      <w:r w:rsidRPr="00481FA0">
                        <w:rPr>
                          <w:rFonts w:ascii="Lucida Sans" w:hAnsi="Lucida Sans"/>
                          <w:b/>
                          <w:sz w:val="24"/>
                        </w:rPr>
                        <w:t xml:space="preserve">British Science Week </w:t>
                      </w:r>
                      <w:r w:rsidRPr="00481FA0">
                        <w:rPr>
                          <w:rFonts w:ascii="Lucida Sans" w:hAnsi="Lucida Sans"/>
                          <w:sz w:val="24"/>
                        </w:rPr>
                        <w:t>- 10</w:t>
                      </w:r>
                      <w:r w:rsidRPr="00481FA0">
                        <w:rPr>
                          <w:rFonts w:ascii="Lucida Sans" w:hAnsi="Lucida Sans"/>
                          <w:sz w:val="24"/>
                          <w:vertAlign w:val="superscript"/>
                        </w:rPr>
                        <w:t>th</w:t>
                      </w:r>
                      <w:r w:rsidRPr="00481FA0">
                        <w:rPr>
                          <w:rFonts w:ascii="Lucida Sans" w:hAnsi="Lucida Sans"/>
                          <w:sz w:val="24"/>
                        </w:rPr>
                        <w:t xml:space="preserve"> - 19</w:t>
                      </w:r>
                      <w:r w:rsidRPr="00481FA0">
                        <w:rPr>
                          <w:rFonts w:ascii="Lucida Sans" w:hAnsi="Lucida Sans"/>
                          <w:sz w:val="24"/>
                          <w:vertAlign w:val="superscript"/>
                        </w:rPr>
                        <w:t>th</w:t>
                      </w:r>
                      <w:r w:rsidRPr="00481FA0">
                        <w:rPr>
                          <w:rFonts w:ascii="Lucida Sans" w:hAnsi="Lucida Sans"/>
                          <w:sz w:val="24"/>
                        </w:rPr>
                        <w:t xml:space="preserve"> March 2023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E7E51" w:rsidSect="00D52C50">
      <w:headerReference w:type="default" r:id="rId6"/>
      <w:pgSz w:w="23811" w:h="16838" w:orient="landscape" w:code="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1EF" w:rsidRDefault="005941EF" w:rsidP="00E87D0F">
      <w:pPr>
        <w:spacing w:after="0" w:line="240" w:lineRule="auto"/>
      </w:pPr>
      <w:r>
        <w:separator/>
      </w:r>
    </w:p>
  </w:endnote>
  <w:endnote w:type="continuationSeparator" w:id="0">
    <w:p w:rsidR="005941EF" w:rsidRDefault="005941EF" w:rsidP="00E87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 Light">
    <w:altName w:val="Calibri"/>
    <w:charset w:val="00"/>
    <w:family w:val="swiss"/>
    <w:pitch w:val="variable"/>
    <w:sig w:usb0="E10002FF" w:usb1="5000ECFF" w:usb2="00000021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1EF" w:rsidRDefault="005941EF" w:rsidP="00E87D0F">
      <w:pPr>
        <w:spacing w:after="0" w:line="240" w:lineRule="auto"/>
      </w:pPr>
      <w:r>
        <w:separator/>
      </w:r>
    </w:p>
  </w:footnote>
  <w:footnote w:type="continuationSeparator" w:id="0">
    <w:p w:rsidR="005941EF" w:rsidRDefault="005941EF" w:rsidP="00E87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1EF" w:rsidRDefault="005941EF" w:rsidP="00DE40FD">
    <w:pPr>
      <w:pStyle w:val="Header"/>
      <w:jc w:val="center"/>
      <w:rPr>
        <w:rFonts w:ascii="Lucida Sans" w:hAnsi="Lucida Sans"/>
        <w:b/>
        <w:u w:val="single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7019628" wp14:editId="62EA2A9C">
          <wp:simplePos x="0" y="0"/>
          <wp:positionH relativeFrom="margin">
            <wp:align>center</wp:align>
          </wp:positionH>
          <wp:positionV relativeFrom="paragraph">
            <wp:posOffset>-332731</wp:posOffset>
          </wp:positionV>
          <wp:extent cx="883285" cy="562610"/>
          <wp:effectExtent l="0" t="0" r="0" b="8890"/>
          <wp:wrapNone/>
          <wp:docPr id="9" name="Picture 9" descr="Bond Products | School Uniform Dire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nd Products | School Uniform Direc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28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941EF" w:rsidRDefault="005941EF" w:rsidP="00DE40FD">
    <w:pPr>
      <w:pStyle w:val="Header"/>
      <w:jc w:val="center"/>
      <w:rPr>
        <w:rFonts w:ascii="Lucida Sans" w:hAnsi="Lucida Sans"/>
        <w:b/>
        <w:u w:val="single"/>
      </w:rPr>
    </w:pPr>
  </w:p>
  <w:p w:rsidR="005941EF" w:rsidRPr="00DE40FD" w:rsidRDefault="005941EF" w:rsidP="00DE40FD">
    <w:pPr>
      <w:pStyle w:val="Header"/>
      <w:jc w:val="center"/>
      <w:rPr>
        <w:rFonts w:ascii="Lucida Sans" w:hAnsi="Lucida Sans"/>
        <w:b/>
        <w:u w:val="single"/>
      </w:rPr>
    </w:pPr>
    <w:r w:rsidRPr="00DE40FD">
      <w:rPr>
        <w:rFonts w:ascii="Lucida Sans" w:hAnsi="Lucida Sans"/>
        <w:b/>
        <w:u w:val="single"/>
      </w:rPr>
      <w:t>Science Curriculum Overview 2022-23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3E4"/>
    <w:rsid w:val="00024A9B"/>
    <w:rsid w:val="00052591"/>
    <w:rsid w:val="000E3F0E"/>
    <w:rsid w:val="0012176B"/>
    <w:rsid w:val="001663E4"/>
    <w:rsid w:val="00194EE6"/>
    <w:rsid w:val="001A5103"/>
    <w:rsid w:val="001D4835"/>
    <w:rsid w:val="001F0864"/>
    <w:rsid w:val="002B530A"/>
    <w:rsid w:val="00332D01"/>
    <w:rsid w:val="00352255"/>
    <w:rsid w:val="003D7764"/>
    <w:rsid w:val="003E035B"/>
    <w:rsid w:val="0040071E"/>
    <w:rsid w:val="004218EB"/>
    <w:rsid w:val="00426DB0"/>
    <w:rsid w:val="0042776F"/>
    <w:rsid w:val="00452A92"/>
    <w:rsid w:val="004814C0"/>
    <w:rsid w:val="00481FA0"/>
    <w:rsid w:val="004A2F1F"/>
    <w:rsid w:val="00531B05"/>
    <w:rsid w:val="0058443B"/>
    <w:rsid w:val="005879CB"/>
    <w:rsid w:val="005941EF"/>
    <w:rsid w:val="005A7CDC"/>
    <w:rsid w:val="005E7E51"/>
    <w:rsid w:val="00610603"/>
    <w:rsid w:val="006B32F1"/>
    <w:rsid w:val="006D2C62"/>
    <w:rsid w:val="007130B4"/>
    <w:rsid w:val="007201ED"/>
    <w:rsid w:val="007208BE"/>
    <w:rsid w:val="00732DAA"/>
    <w:rsid w:val="00770C9A"/>
    <w:rsid w:val="00870EEC"/>
    <w:rsid w:val="0089074B"/>
    <w:rsid w:val="008A1C0A"/>
    <w:rsid w:val="008A1EFB"/>
    <w:rsid w:val="008C51FC"/>
    <w:rsid w:val="008D33BF"/>
    <w:rsid w:val="008D3462"/>
    <w:rsid w:val="008E4F6A"/>
    <w:rsid w:val="008F3BDC"/>
    <w:rsid w:val="00922569"/>
    <w:rsid w:val="009B626A"/>
    <w:rsid w:val="009D25A4"/>
    <w:rsid w:val="009F5C35"/>
    <w:rsid w:val="00A41819"/>
    <w:rsid w:val="00AC15E1"/>
    <w:rsid w:val="00AC72EB"/>
    <w:rsid w:val="00B64ABD"/>
    <w:rsid w:val="00B94934"/>
    <w:rsid w:val="00BA3E51"/>
    <w:rsid w:val="00BE49B1"/>
    <w:rsid w:val="00C17D7E"/>
    <w:rsid w:val="00C55396"/>
    <w:rsid w:val="00C7700E"/>
    <w:rsid w:val="00CE3E32"/>
    <w:rsid w:val="00CE799F"/>
    <w:rsid w:val="00D52C50"/>
    <w:rsid w:val="00D82A04"/>
    <w:rsid w:val="00D95C5E"/>
    <w:rsid w:val="00DE40FD"/>
    <w:rsid w:val="00E4119D"/>
    <w:rsid w:val="00E45904"/>
    <w:rsid w:val="00E516E2"/>
    <w:rsid w:val="00E87D0F"/>
    <w:rsid w:val="00EC52B0"/>
    <w:rsid w:val="00F3483C"/>
    <w:rsid w:val="00F60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BC0E06-6C36-4AB6-94A3-5C44A8FF0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5C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6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87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D0F"/>
  </w:style>
  <w:style w:type="paragraph" w:styleId="Footer">
    <w:name w:val="footer"/>
    <w:basedOn w:val="Normal"/>
    <w:link w:val="FooterChar"/>
    <w:uiPriority w:val="99"/>
    <w:unhideWhenUsed/>
    <w:rsid w:val="00E87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D0F"/>
  </w:style>
  <w:style w:type="paragraph" w:styleId="BalloonText">
    <w:name w:val="Balloon Text"/>
    <w:basedOn w:val="Normal"/>
    <w:link w:val="BalloonTextChar"/>
    <w:uiPriority w:val="99"/>
    <w:semiHidden/>
    <w:unhideWhenUsed/>
    <w:rsid w:val="005A7C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7CDC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6D2C6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rsid w:val="006D2C62"/>
    <w:rPr>
      <w:rFonts w:ascii="Calibri" w:eastAsia="Calibri" w:hAnsi="Calibri" w:cs="Times New Roman"/>
    </w:rPr>
  </w:style>
  <w:style w:type="paragraph" w:customStyle="1" w:styleId="TableParagraph">
    <w:name w:val="Table Paragraph"/>
    <w:basedOn w:val="Normal"/>
    <w:uiPriority w:val="1"/>
    <w:qFormat/>
    <w:rsid w:val="006D2C62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188DDD2E</Template>
  <TotalTime>87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Tye</dc:creator>
  <cp:keywords/>
  <dc:description/>
  <cp:lastModifiedBy>Emily Prior</cp:lastModifiedBy>
  <cp:revision>10</cp:revision>
  <cp:lastPrinted>2022-11-30T08:13:00Z</cp:lastPrinted>
  <dcterms:created xsi:type="dcterms:W3CDTF">2022-09-06T13:56:00Z</dcterms:created>
  <dcterms:modified xsi:type="dcterms:W3CDTF">2022-11-30T08:13:00Z</dcterms:modified>
</cp:coreProperties>
</file>